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[Placeholder Sales Aid Title]</w:t>
      </w:r>
    </w:p>
    <w:p>
      <w:r>
        <w:rPr>
          <w:i/>
          <w:color w:val="808080"/>
        </w:rPr>
        <w:t>[Placeholder instructions: Write one claim per slot below, drawn from the reference kit. Write them the way you normally would — you do not need to copy the wording. One claim per box: a box is one annotation, so combining several claims into a single slot means only one of them gets a citation.]</w:t>
      </w:r>
    </w:p>
    <w:p>
      <w:r>
        <w:t>[Placeholder body copy — ordinary, non-claim text.]</w:t>
      </w:r>
    </w:p>
    <w:p>
      <w:pPr>
        <w:pStyle w:val="AG-Claim"/>
      </w:pPr>
      <w:r>
        <w:t>[Claim 1 — write a claim here, in your own words, based on the references]</w:t>
      </w:r>
    </w:p>
    <w:p>
      <w:r>
        <w:t>[Placeholder body copy — more ordinary text between claims.]</w:t>
      </w:r>
    </w:p>
    <w:p>
      <w:pPr>
        <w:pStyle w:val="AG-Claim"/>
      </w:pPr>
      <w:r>
        <w:t>[Claim 2 — write a claim here, in your own words, based on the references]</w:t>
      </w:r>
    </w:p>
    <w:p>
      <w:r>
        <w:t>[Placeholder body copy — more ordinary text between claims.]</w:t>
      </w:r>
    </w:p>
    <w:p>
      <w:pPr>
        <w:pStyle w:val="AG-Claim"/>
      </w:pPr>
      <w:r>
        <w:t>[Claim 3 — write a claim here, in your own words, based on the references]</w:t>
      </w:r>
    </w:p>
    <w:p>
      <w:r>
        <w:t>[Placeholder closing paragraph.]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AG-Claim">
    <w:name w:val="AG-Claim"/>
    <w:rPr>
      <w:b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